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A3" w:rsidRDefault="00E60EA3" w:rsidP="00E62D70">
      <w:pPr>
        <w:keepNext/>
        <w:keepLines/>
        <w:pageBreakBefore/>
        <w:widowControl w:val="0"/>
        <w:suppressLineNumbers/>
        <w:suppressAutoHyphens/>
        <w:spacing w:after="0" w:line="480" w:lineRule="auto"/>
        <w:jc w:val="center"/>
        <w:rPr>
          <w:rFonts w:ascii="Times New Roman" w:eastAsia="Arial Unicode MS" w:hAnsi="Times New Roman"/>
          <w:b/>
          <w:kern w:val="2"/>
          <w:sz w:val="24"/>
          <w:szCs w:val="24"/>
        </w:rPr>
      </w:pPr>
      <w:r>
        <w:rPr>
          <w:rFonts w:ascii="Times New Roman" w:eastAsia="Arial Unicode MS" w:hAnsi="Times New Roman"/>
          <w:b/>
          <w:kern w:val="2"/>
          <w:sz w:val="24"/>
          <w:szCs w:val="24"/>
        </w:rPr>
        <w:t>Извещение</w:t>
      </w:r>
    </w:p>
    <w:p w:rsidR="00E62D70" w:rsidRDefault="00E62D70" w:rsidP="00E62D70">
      <w:pPr>
        <w:widowControl w:val="0"/>
        <w:autoSpaceDE w:val="0"/>
        <w:autoSpaceDN w:val="0"/>
        <w:adjustRightInd w:val="0"/>
        <w:jc w:val="center"/>
        <w:rPr>
          <w:rFonts w:ascii="Times New Roman" w:eastAsia="Times New Roman" w:hAnsi="Times New Roman" w:cs="Times New Roman"/>
          <w:b/>
          <w:sz w:val="24"/>
          <w:szCs w:val="24"/>
        </w:rPr>
      </w:pPr>
      <w:r>
        <w:rPr>
          <w:b/>
          <w:szCs w:val="24"/>
        </w:rPr>
        <w:t xml:space="preserve"> </w:t>
      </w:r>
      <w:r w:rsidRPr="00E62D70">
        <w:rPr>
          <w:rFonts w:ascii="Times New Roman" w:eastAsia="Times New Roman" w:hAnsi="Times New Roman" w:cs="Times New Roman"/>
          <w:b/>
          <w:sz w:val="24"/>
          <w:szCs w:val="24"/>
        </w:rPr>
        <w:t>О внесении</w:t>
      </w:r>
      <w:r w:rsidRPr="00E62D70">
        <w:rPr>
          <w:rFonts w:ascii="Times New Roman" w:eastAsia="Times New Roman" w:hAnsi="Times New Roman" w:cs="Times New Roman"/>
          <w:b/>
          <w:sz w:val="24"/>
          <w:szCs w:val="24"/>
        </w:rPr>
        <w:t xml:space="preserve"> изменений в документацию  </w:t>
      </w:r>
    </w:p>
    <w:p w:rsidR="00E62D70" w:rsidRDefault="00E62D70" w:rsidP="00E62D70">
      <w:pPr>
        <w:widowControl w:val="0"/>
        <w:autoSpaceDE w:val="0"/>
        <w:autoSpaceDN w:val="0"/>
        <w:adjustRightInd w:val="0"/>
        <w:jc w:val="center"/>
        <w:rPr>
          <w:rFonts w:ascii="Times New Roman" w:eastAsia="Times New Roman" w:hAnsi="Times New Roman" w:cs="Times New Roman"/>
          <w:b/>
          <w:sz w:val="24"/>
          <w:szCs w:val="24"/>
        </w:rPr>
      </w:pPr>
      <w:r w:rsidRPr="00E62D70">
        <w:rPr>
          <w:rFonts w:ascii="Times New Roman" w:eastAsia="Times New Roman" w:hAnsi="Times New Roman" w:cs="Times New Roman"/>
          <w:b/>
          <w:sz w:val="24"/>
          <w:szCs w:val="24"/>
        </w:rPr>
        <w:t xml:space="preserve">по запросу цен на право заключения договора </w:t>
      </w:r>
    </w:p>
    <w:p w:rsidR="00E62D70" w:rsidRPr="00E62D70" w:rsidRDefault="00E62D70" w:rsidP="00E62D70">
      <w:pPr>
        <w:widowControl w:val="0"/>
        <w:autoSpaceDE w:val="0"/>
        <w:autoSpaceDN w:val="0"/>
        <w:adjustRightInd w:val="0"/>
        <w:jc w:val="center"/>
        <w:rPr>
          <w:rFonts w:ascii="Times New Roman" w:eastAsia="Times New Roman" w:hAnsi="Times New Roman" w:cs="Times New Roman"/>
          <w:b/>
          <w:sz w:val="24"/>
          <w:szCs w:val="24"/>
        </w:rPr>
      </w:pPr>
      <w:r w:rsidRPr="00E62D70">
        <w:rPr>
          <w:rFonts w:ascii="Times New Roman" w:eastAsia="Times New Roman" w:hAnsi="Times New Roman" w:cs="Times New Roman"/>
          <w:b/>
          <w:sz w:val="24"/>
          <w:szCs w:val="24"/>
        </w:rPr>
        <w:t xml:space="preserve">на поставку светотехнического оборудования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730"/>
        <w:gridCol w:w="6527"/>
      </w:tblGrid>
      <w:tr w:rsidR="00E62D70" w:rsidRPr="00E62D70" w:rsidTr="00E62D70">
        <w:tc>
          <w:tcPr>
            <w:tcW w:w="547" w:type="dxa"/>
            <w:shd w:val="clear" w:color="auto" w:fill="auto"/>
          </w:tcPr>
          <w:p w:rsidR="00E62D70" w:rsidRPr="00E62D70" w:rsidRDefault="00E62D70" w:rsidP="00E62D70">
            <w:pPr>
              <w:autoSpaceDE w:val="0"/>
              <w:autoSpaceDN w:val="0"/>
              <w:adjustRightInd w:val="0"/>
              <w:spacing w:after="0" w:line="240" w:lineRule="auto"/>
              <w:jc w:val="center"/>
              <w:outlineLvl w:val="1"/>
              <w:rPr>
                <w:rFonts w:ascii="Times New Roman" w:eastAsia="Times New Roman" w:hAnsi="Times New Roman" w:cs="Times New Roman"/>
                <w:b/>
              </w:rPr>
            </w:pPr>
            <w:r w:rsidRPr="00E62D70">
              <w:rPr>
                <w:rFonts w:ascii="Times New Roman" w:eastAsia="Times New Roman" w:hAnsi="Times New Roman" w:cs="Times New Roman"/>
                <w:b/>
              </w:rPr>
              <w:t>1.</w:t>
            </w:r>
          </w:p>
        </w:tc>
        <w:tc>
          <w:tcPr>
            <w:tcW w:w="2730" w:type="dxa"/>
            <w:shd w:val="clear" w:color="auto" w:fill="auto"/>
          </w:tcPr>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
              </w:rPr>
            </w:pPr>
            <w:r w:rsidRPr="00E62D70">
              <w:rPr>
                <w:rFonts w:ascii="Times New Roman" w:eastAsia="Times New Roman" w:hAnsi="Times New Roman" w:cs="Times New Roman"/>
                <w:b/>
                <w:bCs/>
              </w:rPr>
              <w:t>Способ закупки</w:t>
            </w:r>
          </w:p>
        </w:tc>
        <w:tc>
          <w:tcPr>
            <w:tcW w:w="6527" w:type="dxa"/>
            <w:shd w:val="clear" w:color="auto" w:fill="auto"/>
          </w:tcPr>
          <w:p w:rsidR="00E62D70" w:rsidRPr="00E62D70" w:rsidRDefault="00E62D70" w:rsidP="00E62D70">
            <w:pPr>
              <w:autoSpaceDE w:val="0"/>
              <w:autoSpaceDN w:val="0"/>
              <w:adjustRightInd w:val="0"/>
              <w:spacing w:after="0" w:line="240" w:lineRule="auto"/>
              <w:jc w:val="center"/>
              <w:outlineLvl w:val="1"/>
              <w:rPr>
                <w:rFonts w:ascii="Times New Roman" w:eastAsia="Times New Roman" w:hAnsi="Times New Roman" w:cs="Times New Roman"/>
              </w:rPr>
            </w:pPr>
            <w:r w:rsidRPr="00E62D70">
              <w:rPr>
                <w:rFonts w:ascii="Times New Roman" w:eastAsia="Times New Roman" w:hAnsi="Times New Roman" w:cs="Times New Roman"/>
              </w:rPr>
              <w:t xml:space="preserve">Запрос цен  </w:t>
            </w:r>
          </w:p>
        </w:tc>
      </w:tr>
      <w:tr w:rsidR="00E62D70" w:rsidRPr="00E62D70" w:rsidTr="00E62D70">
        <w:tc>
          <w:tcPr>
            <w:tcW w:w="547" w:type="dxa"/>
            <w:shd w:val="clear" w:color="auto" w:fill="auto"/>
          </w:tcPr>
          <w:p w:rsidR="00E62D70" w:rsidRPr="00E62D70" w:rsidRDefault="00E62D70" w:rsidP="00E62D70">
            <w:pPr>
              <w:autoSpaceDE w:val="0"/>
              <w:autoSpaceDN w:val="0"/>
              <w:adjustRightInd w:val="0"/>
              <w:spacing w:after="0" w:line="240" w:lineRule="auto"/>
              <w:jc w:val="center"/>
              <w:outlineLvl w:val="1"/>
              <w:rPr>
                <w:rFonts w:ascii="Times New Roman" w:eastAsia="Times New Roman" w:hAnsi="Times New Roman" w:cs="Times New Roman"/>
                <w:b/>
              </w:rPr>
            </w:pPr>
            <w:r w:rsidRPr="00E62D70">
              <w:rPr>
                <w:rFonts w:ascii="Times New Roman" w:eastAsia="Times New Roman" w:hAnsi="Times New Roman" w:cs="Times New Roman"/>
                <w:b/>
              </w:rPr>
              <w:t>2.</w:t>
            </w:r>
          </w:p>
        </w:tc>
        <w:tc>
          <w:tcPr>
            <w:tcW w:w="2730" w:type="dxa"/>
            <w:shd w:val="clear" w:color="auto" w:fill="auto"/>
          </w:tcPr>
          <w:p w:rsidR="00E62D70" w:rsidRPr="00E62D70" w:rsidRDefault="00E62D70" w:rsidP="00E62D70">
            <w:pPr>
              <w:autoSpaceDE w:val="0"/>
              <w:autoSpaceDN w:val="0"/>
              <w:adjustRightInd w:val="0"/>
              <w:spacing w:after="0" w:line="240" w:lineRule="auto"/>
              <w:jc w:val="both"/>
              <w:outlineLvl w:val="1"/>
              <w:rPr>
                <w:rFonts w:ascii="Times New Roman" w:eastAsia="Times New Roman" w:hAnsi="Times New Roman" w:cs="Times New Roman"/>
                <w:b/>
                <w:bCs/>
                <w:u w:val="single"/>
              </w:rPr>
            </w:pPr>
            <w:r w:rsidRPr="00E62D70">
              <w:rPr>
                <w:rFonts w:ascii="Times New Roman" w:eastAsia="Times New Roman" w:hAnsi="Times New Roman" w:cs="Times New Roman"/>
                <w:b/>
                <w:bCs/>
              </w:rPr>
              <w:t>Наименование, место нахождения, почтовый адрес, адрес электронной почты, номера контактных телефонов Заказчика</w:t>
            </w:r>
          </w:p>
          <w:p w:rsidR="00E62D70" w:rsidRPr="00E62D70" w:rsidRDefault="00E62D70" w:rsidP="00E62D70">
            <w:pPr>
              <w:autoSpaceDE w:val="0"/>
              <w:autoSpaceDN w:val="0"/>
              <w:adjustRightInd w:val="0"/>
              <w:spacing w:after="0" w:line="240" w:lineRule="auto"/>
              <w:jc w:val="both"/>
              <w:outlineLvl w:val="1"/>
              <w:rPr>
                <w:rFonts w:ascii="Times New Roman" w:eastAsia="Times New Roman" w:hAnsi="Times New Roman" w:cs="Times New Roman"/>
                <w:bCs/>
              </w:rPr>
            </w:pPr>
          </w:p>
        </w:tc>
        <w:tc>
          <w:tcPr>
            <w:tcW w:w="6527" w:type="dxa"/>
            <w:shd w:val="clear" w:color="auto" w:fill="auto"/>
          </w:tcPr>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Cs/>
              </w:rPr>
            </w:pPr>
            <w:r w:rsidRPr="00E62D70">
              <w:rPr>
                <w:rFonts w:ascii="Times New Roman" w:eastAsia="Times New Roman" w:hAnsi="Times New Roman" w:cs="Times New Roman"/>
                <w:bCs/>
              </w:rPr>
              <w:t xml:space="preserve">Муниципальное </w:t>
            </w:r>
            <w:proofErr w:type="gramStart"/>
            <w:r w:rsidRPr="00E62D70">
              <w:rPr>
                <w:rFonts w:ascii="Times New Roman" w:eastAsia="Times New Roman" w:hAnsi="Times New Roman" w:cs="Times New Roman"/>
                <w:bCs/>
              </w:rPr>
              <w:t>казенное  предприятие</w:t>
            </w:r>
            <w:proofErr w:type="gramEnd"/>
            <w:r w:rsidRPr="00E62D70">
              <w:rPr>
                <w:rFonts w:ascii="Times New Roman" w:eastAsia="Times New Roman" w:hAnsi="Times New Roman" w:cs="Times New Roman"/>
                <w:bCs/>
              </w:rPr>
              <w:t xml:space="preserve"> г. Астрахани «</w:t>
            </w:r>
            <w:proofErr w:type="spellStart"/>
            <w:r w:rsidRPr="00E62D70">
              <w:rPr>
                <w:rFonts w:ascii="Times New Roman" w:eastAsia="Times New Roman" w:hAnsi="Times New Roman" w:cs="Times New Roman"/>
                <w:bCs/>
              </w:rPr>
              <w:t>Горсвет</w:t>
            </w:r>
            <w:proofErr w:type="spellEnd"/>
            <w:r w:rsidRPr="00E62D70">
              <w:rPr>
                <w:rFonts w:ascii="Times New Roman" w:eastAsia="Times New Roman" w:hAnsi="Times New Roman" w:cs="Times New Roman"/>
                <w:bCs/>
              </w:rPr>
              <w:t>» (МКП г. Астрахани «</w:t>
            </w:r>
            <w:proofErr w:type="spellStart"/>
            <w:r w:rsidRPr="00E62D70">
              <w:rPr>
                <w:rFonts w:ascii="Times New Roman" w:eastAsia="Times New Roman" w:hAnsi="Times New Roman" w:cs="Times New Roman"/>
                <w:bCs/>
              </w:rPr>
              <w:t>Горсвет</w:t>
            </w:r>
            <w:proofErr w:type="spellEnd"/>
            <w:r w:rsidRPr="00E62D70">
              <w:rPr>
                <w:rFonts w:ascii="Times New Roman" w:eastAsia="Times New Roman" w:hAnsi="Times New Roman" w:cs="Times New Roman"/>
                <w:bCs/>
              </w:rPr>
              <w:t>»)</w:t>
            </w:r>
          </w:p>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Cs/>
              </w:rPr>
            </w:pPr>
            <w:r w:rsidRPr="00E62D70">
              <w:rPr>
                <w:rFonts w:ascii="Times New Roman" w:eastAsia="Times New Roman" w:hAnsi="Times New Roman" w:cs="Times New Roman"/>
                <w:bCs/>
              </w:rPr>
              <w:t>Юридический адрес: 414006, г. Астрахань, ул. Пушкина, д.58</w:t>
            </w:r>
          </w:p>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Cs/>
              </w:rPr>
            </w:pPr>
            <w:r w:rsidRPr="00E62D70">
              <w:rPr>
                <w:rFonts w:ascii="Times New Roman" w:eastAsia="Times New Roman" w:hAnsi="Times New Roman" w:cs="Times New Roman"/>
                <w:bCs/>
              </w:rPr>
              <w:t>Фактический адрес: 414006, г. Астрахань, ул. Пушкина, д.58</w:t>
            </w:r>
          </w:p>
          <w:p w:rsidR="00E62D70" w:rsidRPr="00E62D70" w:rsidRDefault="00E62D70" w:rsidP="00E62D70">
            <w:pPr>
              <w:autoSpaceDE w:val="0"/>
              <w:autoSpaceDN w:val="0"/>
              <w:adjustRightInd w:val="0"/>
              <w:spacing w:after="0" w:line="240" w:lineRule="auto"/>
              <w:jc w:val="both"/>
              <w:outlineLvl w:val="1"/>
              <w:rPr>
                <w:rFonts w:ascii="Times New Roman" w:eastAsia="Times New Roman" w:hAnsi="Times New Roman" w:cs="Times New Roman"/>
                <w:u w:val="single"/>
              </w:rPr>
            </w:pPr>
            <w:r w:rsidRPr="00E62D70">
              <w:rPr>
                <w:rFonts w:ascii="Times New Roman" w:eastAsia="Times New Roman" w:hAnsi="Times New Roman" w:cs="Times New Roman"/>
                <w:bCs/>
              </w:rPr>
              <w:t>Адрес электронной почты:</w:t>
            </w:r>
            <w:r w:rsidRPr="00E62D70">
              <w:rPr>
                <w:rFonts w:ascii="Times New Roman" w:eastAsia="Times New Roman" w:hAnsi="Times New Roman" w:cs="Times New Roman"/>
              </w:rPr>
              <w:t xml:space="preserve"> </w:t>
            </w:r>
            <w:hyperlink r:id="rId6" w:history="1">
              <w:r w:rsidRPr="00E62D70">
                <w:rPr>
                  <w:rFonts w:ascii="Times New Roman" w:eastAsia="Times New Roman" w:hAnsi="Times New Roman" w:cs="Times New Roman"/>
                  <w:color w:val="0000FF"/>
                  <w:u w:val="single"/>
                </w:rPr>
                <w:t>feo.astragorsvet@yandex.ru</w:t>
              </w:r>
            </w:hyperlink>
          </w:p>
          <w:p w:rsidR="00E62D70" w:rsidRPr="00E62D70" w:rsidRDefault="00E62D70" w:rsidP="00E62D70">
            <w:pPr>
              <w:autoSpaceDE w:val="0"/>
              <w:autoSpaceDN w:val="0"/>
              <w:adjustRightInd w:val="0"/>
              <w:spacing w:after="0" w:line="240" w:lineRule="auto"/>
              <w:jc w:val="both"/>
              <w:outlineLvl w:val="1"/>
              <w:rPr>
                <w:rFonts w:ascii="Times New Roman" w:eastAsia="Times New Roman" w:hAnsi="Times New Roman" w:cs="Times New Roman"/>
                <w:bCs/>
              </w:rPr>
            </w:pPr>
            <w:r w:rsidRPr="00E62D70">
              <w:rPr>
                <w:rFonts w:ascii="Times New Roman" w:eastAsia="Times New Roman" w:hAnsi="Times New Roman" w:cs="Times New Roman"/>
                <w:bCs/>
              </w:rPr>
              <w:t>Тел (8512) 56-27-32, факс (8512) 56-13-36</w:t>
            </w:r>
          </w:p>
          <w:p w:rsidR="00E62D70" w:rsidRPr="00E62D70" w:rsidRDefault="00E62D70" w:rsidP="00E62D70">
            <w:pPr>
              <w:autoSpaceDE w:val="0"/>
              <w:autoSpaceDN w:val="0"/>
              <w:adjustRightInd w:val="0"/>
              <w:spacing w:after="0" w:line="240" w:lineRule="auto"/>
              <w:jc w:val="both"/>
              <w:outlineLvl w:val="1"/>
              <w:rPr>
                <w:rFonts w:ascii="Times New Roman" w:eastAsia="Times New Roman" w:hAnsi="Times New Roman" w:cs="Times New Roman"/>
                <w:bCs/>
              </w:rPr>
            </w:pPr>
            <w:r w:rsidRPr="00E62D70">
              <w:rPr>
                <w:rFonts w:ascii="Times New Roman" w:eastAsia="Times New Roman" w:hAnsi="Times New Roman" w:cs="Times New Roman"/>
                <w:bCs/>
              </w:rPr>
              <w:t>Контактное лицо: Артюхова Наталья Ивановна (старший экономист)</w:t>
            </w:r>
          </w:p>
        </w:tc>
      </w:tr>
      <w:tr w:rsidR="00E62D70" w:rsidRPr="00E62D70" w:rsidTr="00E62D70">
        <w:trPr>
          <w:trHeight w:val="516"/>
        </w:trPr>
        <w:tc>
          <w:tcPr>
            <w:tcW w:w="547" w:type="dxa"/>
            <w:shd w:val="clear" w:color="auto" w:fill="auto"/>
          </w:tcPr>
          <w:p w:rsidR="00E62D70" w:rsidRPr="00E62D70" w:rsidRDefault="00E62D70" w:rsidP="00E62D70">
            <w:pPr>
              <w:autoSpaceDE w:val="0"/>
              <w:autoSpaceDN w:val="0"/>
              <w:adjustRightInd w:val="0"/>
              <w:spacing w:after="0" w:line="240" w:lineRule="auto"/>
              <w:jc w:val="center"/>
              <w:outlineLvl w:val="1"/>
              <w:rPr>
                <w:rFonts w:ascii="Times New Roman" w:eastAsia="Times New Roman" w:hAnsi="Times New Roman" w:cs="Times New Roman"/>
                <w:b/>
              </w:rPr>
            </w:pPr>
            <w:r w:rsidRPr="00E62D70">
              <w:rPr>
                <w:rFonts w:ascii="Times New Roman" w:eastAsia="Times New Roman" w:hAnsi="Times New Roman" w:cs="Times New Roman"/>
                <w:b/>
              </w:rPr>
              <w:t>3.</w:t>
            </w:r>
          </w:p>
        </w:tc>
        <w:tc>
          <w:tcPr>
            <w:tcW w:w="2730" w:type="dxa"/>
            <w:shd w:val="clear" w:color="auto" w:fill="auto"/>
          </w:tcPr>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
              </w:rPr>
            </w:pPr>
            <w:r w:rsidRPr="00E62D70">
              <w:rPr>
                <w:rFonts w:ascii="Times New Roman" w:eastAsia="Times New Roman" w:hAnsi="Times New Roman" w:cs="Times New Roman"/>
                <w:b/>
                <w:bCs/>
              </w:rPr>
              <w:t>Предмет договора</w:t>
            </w:r>
          </w:p>
        </w:tc>
        <w:tc>
          <w:tcPr>
            <w:tcW w:w="6527" w:type="dxa"/>
            <w:shd w:val="clear" w:color="auto" w:fill="auto"/>
          </w:tcPr>
          <w:p w:rsidR="00E62D70" w:rsidRPr="00E62D70" w:rsidRDefault="00E62D70" w:rsidP="00E62D70">
            <w:pPr>
              <w:spacing w:after="0" w:line="240" w:lineRule="auto"/>
              <w:rPr>
                <w:rFonts w:ascii="Times New Roman" w:eastAsia="Times New Roman" w:hAnsi="Times New Roman" w:cs="Times New Roman"/>
              </w:rPr>
            </w:pPr>
            <w:r w:rsidRPr="00E62D70">
              <w:rPr>
                <w:rFonts w:ascii="Times New Roman" w:eastAsia="Times New Roman" w:hAnsi="Times New Roman" w:cs="Times New Roman"/>
              </w:rPr>
              <w:t xml:space="preserve">Поставка </w:t>
            </w:r>
            <w:r w:rsidRPr="00E62D70">
              <w:rPr>
                <w:rFonts w:ascii="Times New Roman" w:eastAsia="Times New Roman" w:hAnsi="Times New Roman" w:cs="Times New Roman"/>
                <w:bCs/>
                <w:iCs/>
              </w:rPr>
              <w:t xml:space="preserve">светотехнического оборудования </w:t>
            </w:r>
          </w:p>
        </w:tc>
      </w:tr>
      <w:tr w:rsidR="00E62D70" w:rsidRPr="00E62D70" w:rsidTr="00E62D70">
        <w:tc>
          <w:tcPr>
            <w:tcW w:w="547" w:type="dxa"/>
            <w:shd w:val="clear" w:color="auto" w:fill="auto"/>
          </w:tcPr>
          <w:p w:rsidR="00E62D70" w:rsidRPr="00E62D70" w:rsidRDefault="00E62D70" w:rsidP="00E62D70">
            <w:pPr>
              <w:autoSpaceDE w:val="0"/>
              <w:autoSpaceDN w:val="0"/>
              <w:adjustRightInd w:val="0"/>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t>4</w:t>
            </w:r>
            <w:r w:rsidRPr="00E62D70">
              <w:rPr>
                <w:rFonts w:ascii="Times New Roman" w:eastAsia="Times New Roman" w:hAnsi="Times New Roman" w:cs="Times New Roman"/>
                <w:b/>
              </w:rPr>
              <w:t>.</w:t>
            </w:r>
          </w:p>
        </w:tc>
        <w:tc>
          <w:tcPr>
            <w:tcW w:w="2730" w:type="dxa"/>
            <w:shd w:val="clear" w:color="auto" w:fill="auto"/>
          </w:tcPr>
          <w:p w:rsidR="00E62D70" w:rsidRPr="00E62D70" w:rsidRDefault="00E62D70" w:rsidP="00E62D70">
            <w:pPr>
              <w:autoSpaceDE w:val="0"/>
              <w:autoSpaceDN w:val="0"/>
              <w:adjustRightInd w:val="0"/>
              <w:spacing w:after="0" w:line="240" w:lineRule="auto"/>
              <w:outlineLvl w:val="1"/>
              <w:rPr>
                <w:rFonts w:ascii="Times New Roman" w:eastAsia="Times New Roman" w:hAnsi="Times New Roman" w:cs="Times New Roman"/>
                <w:b/>
              </w:rPr>
            </w:pPr>
            <w:r w:rsidRPr="00E62D70">
              <w:rPr>
                <w:rFonts w:ascii="Times New Roman" w:eastAsia="Times New Roman" w:hAnsi="Times New Roman" w:cs="Times New Roman"/>
                <w:b/>
                <w:bCs/>
              </w:rPr>
              <w:t xml:space="preserve">Начальная (максимальная) цена договора </w:t>
            </w:r>
          </w:p>
        </w:tc>
        <w:tc>
          <w:tcPr>
            <w:tcW w:w="6527" w:type="dxa"/>
            <w:shd w:val="clear" w:color="auto" w:fill="auto"/>
            <w:vAlign w:val="center"/>
          </w:tcPr>
          <w:p w:rsidR="00E62D70" w:rsidRPr="00E62D70" w:rsidRDefault="00E62D70" w:rsidP="00E62D70">
            <w:pPr>
              <w:tabs>
                <w:tab w:val="left" w:pos="708"/>
              </w:tabs>
              <w:spacing w:after="0" w:line="240" w:lineRule="auto"/>
              <w:ind w:right="34"/>
              <w:jc w:val="both"/>
              <w:rPr>
                <w:rFonts w:ascii="Times New Roman" w:eastAsia="Times New Roman" w:hAnsi="Times New Roman" w:cs="Times New Roman"/>
                <w:bCs/>
              </w:rPr>
            </w:pPr>
            <w:r w:rsidRPr="00E62D70">
              <w:rPr>
                <w:rFonts w:ascii="Times New Roman" w:eastAsia="Times New Roman" w:hAnsi="Times New Roman" w:cs="Times New Roman"/>
                <w:b/>
                <w:bCs/>
              </w:rPr>
              <w:t>1 428 113,89 (Один миллион четыреста двадцать восемь тысяч сто тринадцать) рублей 89 копеек.</w:t>
            </w:r>
            <w:r w:rsidRPr="00E62D70">
              <w:rPr>
                <w:rFonts w:ascii="Times New Roman" w:eastAsia="Times New Roman" w:hAnsi="Times New Roman" w:cs="Times New Roman"/>
                <w:bCs/>
              </w:rPr>
              <w:t xml:space="preserve"> </w:t>
            </w:r>
          </w:p>
        </w:tc>
      </w:tr>
    </w:tbl>
    <w:p w:rsidR="00E62D70" w:rsidRDefault="00E62D70" w:rsidP="00E62D70">
      <w:pPr>
        <w:suppressAutoHyphens/>
        <w:spacing w:after="0" w:line="240" w:lineRule="auto"/>
        <w:ind w:firstLine="540"/>
        <w:jc w:val="both"/>
        <w:rPr>
          <w:rFonts w:ascii="Times New Roman" w:eastAsia="Times New Roman" w:hAnsi="Times New Roman" w:cs="Times New Roman"/>
          <w:b/>
          <w:sz w:val="24"/>
          <w:szCs w:val="24"/>
        </w:rPr>
      </w:pPr>
    </w:p>
    <w:p w:rsidR="00446263" w:rsidRPr="00446263" w:rsidRDefault="00E60EA3" w:rsidP="00446263">
      <w:pPr>
        <w:suppressAutoHyphens/>
        <w:spacing w:after="0" w:line="240" w:lineRule="auto"/>
        <w:ind w:firstLine="540"/>
        <w:jc w:val="both"/>
        <w:rPr>
          <w:rFonts w:ascii="Times New Roman" w:hAnsi="Times New Roman"/>
          <w:sz w:val="24"/>
          <w:szCs w:val="24"/>
        </w:rPr>
      </w:pPr>
      <w:r w:rsidRPr="00222380">
        <w:rPr>
          <w:rFonts w:ascii="Times New Roman" w:hAnsi="Times New Roman"/>
          <w:sz w:val="24"/>
          <w:szCs w:val="24"/>
        </w:rPr>
        <w:t xml:space="preserve">На основании </w:t>
      </w:r>
      <w:hyperlink r:id="rId7" w:history="1">
        <w:r w:rsidRPr="00446263">
          <w:t xml:space="preserve">ч. </w:t>
        </w:r>
        <w:r w:rsidR="00E62D70" w:rsidRPr="00446263">
          <w:t xml:space="preserve">4 </w:t>
        </w:r>
        <w:r w:rsidRPr="00446263">
          <w:t xml:space="preserve">ст. </w:t>
        </w:r>
        <w:r w:rsidR="00E62D70" w:rsidRPr="00446263">
          <w:t>10</w:t>
        </w:r>
      </w:hyperlink>
      <w:r w:rsidRPr="00222380">
        <w:rPr>
          <w:rFonts w:ascii="Times New Roman" w:hAnsi="Times New Roman"/>
          <w:sz w:val="24"/>
          <w:szCs w:val="24"/>
        </w:rPr>
        <w:t xml:space="preserve"> </w:t>
      </w:r>
      <w:r w:rsidR="00E62D70">
        <w:rPr>
          <w:rFonts w:ascii="Times New Roman" w:hAnsi="Times New Roman"/>
          <w:sz w:val="24"/>
          <w:szCs w:val="24"/>
        </w:rPr>
        <w:t>Положения о закупках товаров, работ и услуг для нужд муниципального казенного предприятия г. Астрахани «</w:t>
      </w:r>
      <w:proofErr w:type="spellStart"/>
      <w:r w:rsidR="00E62D70">
        <w:rPr>
          <w:rFonts w:ascii="Times New Roman" w:hAnsi="Times New Roman"/>
          <w:sz w:val="24"/>
          <w:szCs w:val="24"/>
        </w:rPr>
        <w:t>Горсвет</w:t>
      </w:r>
      <w:proofErr w:type="spellEnd"/>
      <w:r w:rsidR="00E62D70">
        <w:rPr>
          <w:rFonts w:ascii="Times New Roman" w:hAnsi="Times New Roman"/>
          <w:sz w:val="24"/>
          <w:szCs w:val="24"/>
        </w:rPr>
        <w:t xml:space="preserve">» </w:t>
      </w:r>
      <w:r w:rsidRPr="00222380">
        <w:rPr>
          <w:rFonts w:ascii="Times New Roman" w:hAnsi="Times New Roman"/>
          <w:sz w:val="24"/>
          <w:szCs w:val="24"/>
        </w:rPr>
        <w:t xml:space="preserve">заказчиком принято решение внести следующие изменения в документацию </w:t>
      </w:r>
      <w:r w:rsidR="00446263" w:rsidRPr="00446263">
        <w:rPr>
          <w:rFonts w:ascii="Times New Roman" w:hAnsi="Times New Roman"/>
          <w:sz w:val="24"/>
          <w:szCs w:val="24"/>
        </w:rPr>
        <w:t>по запросу цен на право заключения договора на поставку светотехнического оборудования</w:t>
      </w:r>
      <w:r w:rsidR="00446263">
        <w:rPr>
          <w:rFonts w:ascii="Times New Roman" w:hAnsi="Times New Roman"/>
          <w:sz w:val="24"/>
          <w:szCs w:val="24"/>
        </w:rPr>
        <w:t>:</w:t>
      </w:r>
      <w:r w:rsidR="00446263" w:rsidRPr="00446263">
        <w:rPr>
          <w:rFonts w:ascii="Times New Roman" w:hAnsi="Times New Roman"/>
          <w:sz w:val="24"/>
          <w:szCs w:val="24"/>
        </w:rPr>
        <w:t xml:space="preserve"> </w:t>
      </w:r>
    </w:p>
    <w:p w:rsidR="00E60EA3" w:rsidRDefault="00E60EA3" w:rsidP="00446263">
      <w:pPr>
        <w:widowControl w:val="0"/>
        <w:autoSpaceDE w:val="0"/>
        <w:autoSpaceDN w:val="0"/>
        <w:adjustRightInd w:val="0"/>
        <w:spacing w:after="0" w:line="240" w:lineRule="auto"/>
        <w:jc w:val="both"/>
        <w:rPr>
          <w:rFonts w:ascii="Times New Roman" w:hAnsi="Times New Roman"/>
          <w:sz w:val="24"/>
          <w:szCs w:val="24"/>
        </w:rPr>
      </w:pPr>
      <w:r w:rsidRPr="002D7C9F">
        <w:rPr>
          <w:rFonts w:ascii="Times New Roman" w:hAnsi="Times New Roman"/>
          <w:sz w:val="24"/>
          <w:szCs w:val="24"/>
        </w:rPr>
        <w:t xml:space="preserve">1. </w:t>
      </w:r>
      <w:r w:rsidR="00162EC1">
        <w:rPr>
          <w:rFonts w:ascii="Times New Roman" w:hAnsi="Times New Roman"/>
          <w:sz w:val="24"/>
          <w:szCs w:val="24"/>
        </w:rPr>
        <w:t xml:space="preserve">В </w:t>
      </w:r>
      <w:r w:rsidR="00446263">
        <w:rPr>
          <w:rFonts w:ascii="Times New Roman" w:hAnsi="Times New Roman"/>
          <w:sz w:val="24"/>
          <w:szCs w:val="24"/>
        </w:rPr>
        <w:t>Раздел 4. Технического задания</w:t>
      </w:r>
      <w:r w:rsidR="00EE6BED">
        <w:rPr>
          <w:rFonts w:ascii="Times New Roman" w:hAnsi="Times New Roman"/>
          <w:sz w:val="24"/>
          <w:szCs w:val="24"/>
        </w:rPr>
        <w:t xml:space="preserve"> внесена корректировка технических характеристик светотехнического оборудования</w:t>
      </w:r>
      <w:bookmarkStart w:id="0" w:name="_GoBack"/>
      <w:bookmarkEnd w:id="0"/>
      <w:r w:rsidR="003932D9">
        <w:rPr>
          <w:rFonts w:ascii="Times New Roman" w:hAnsi="Times New Roman"/>
          <w:sz w:val="24"/>
          <w:szCs w:val="24"/>
        </w:rPr>
        <w:t>.</w:t>
      </w:r>
      <w:r>
        <w:rPr>
          <w:rFonts w:ascii="Times New Roman" w:hAnsi="Times New Roman"/>
          <w:sz w:val="24"/>
          <w:szCs w:val="24"/>
        </w:rPr>
        <w:t xml:space="preserve"> </w:t>
      </w:r>
    </w:p>
    <w:p w:rsidR="00E60EA3" w:rsidRPr="00446263" w:rsidRDefault="00446263" w:rsidP="00446263">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sz w:val="24"/>
          <w:szCs w:val="24"/>
        </w:rPr>
        <w:t>2</w:t>
      </w:r>
      <w:r w:rsidR="00E60EA3">
        <w:rPr>
          <w:rFonts w:ascii="Times New Roman" w:hAnsi="Times New Roman"/>
          <w:sz w:val="24"/>
          <w:szCs w:val="24"/>
        </w:rPr>
        <w:t xml:space="preserve">. </w:t>
      </w:r>
      <w:r w:rsidR="00E60EA3" w:rsidRPr="00446263">
        <w:rPr>
          <w:rFonts w:ascii="Times New Roman" w:hAnsi="Times New Roman"/>
          <w:sz w:val="24"/>
          <w:szCs w:val="24"/>
        </w:rPr>
        <w:t xml:space="preserve">Остальные пункты документации </w:t>
      </w:r>
      <w:r w:rsidRPr="00446263">
        <w:rPr>
          <w:rFonts w:ascii="Times New Roman" w:hAnsi="Times New Roman"/>
          <w:sz w:val="24"/>
          <w:szCs w:val="24"/>
        </w:rPr>
        <w:t xml:space="preserve">по запросу цен </w:t>
      </w:r>
      <w:r w:rsidRPr="00446263">
        <w:rPr>
          <w:rFonts w:ascii="Times New Roman" w:eastAsia="Times New Roman" w:hAnsi="Times New Roman" w:cs="Times New Roman"/>
          <w:sz w:val="24"/>
          <w:szCs w:val="24"/>
        </w:rPr>
        <w:t xml:space="preserve">на право заключения договора на поставку светотехнического оборудования </w:t>
      </w:r>
      <w:r w:rsidR="00E60EA3">
        <w:rPr>
          <w:rFonts w:ascii="Times New Roman" w:hAnsi="Times New Roman"/>
          <w:sz w:val="24"/>
          <w:szCs w:val="24"/>
        </w:rPr>
        <w:t>остаются без изменен</w:t>
      </w:r>
      <w:r w:rsidR="00E72D77">
        <w:rPr>
          <w:rFonts w:ascii="Times New Roman" w:hAnsi="Times New Roman"/>
          <w:sz w:val="24"/>
          <w:szCs w:val="24"/>
        </w:rPr>
        <w:t>ия</w:t>
      </w:r>
      <w:r w:rsidR="00E60EA3">
        <w:rPr>
          <w:rFonts w:ascii="Times New Roman" w:hAnsi="Times New Roman"/>
          <w:sz w:val="24"/>
          <w:szCs w:val="24"/>
        </w:rPr>
        <w:t>»</w:t>
      </w:r>
      <w:r>
        <w:rPr>
          <w:rFonts w:ascii="Times New Roman" w:hAnsi="Times New Roman"/>
          <w:sz w:val="24"/>
          <w:szCs w:val="24"/>
        </w:rPr>
        <w:t>.</w:t>
      </w:r>
    </w:p>
    <w:p w:rsidR="00EC00ED" w:rsidRPr="00446263" w:rsidRDefault="00EC00ED" w:rsidP="00E60EA3">
      <w:pPr>
        <w:spacing w:after="0" w:line="240" w:lineRule="auto"/>
        <w:jc w:val="both"/>
        <w:rPr>
          <w:rFonts w:ascii="Times New Roman" w:hAnsi="Times New Roman"/>
          <w:sz w:val="24"/>
          <w:szCs w:val="24"/>
        </w:rPr>
      </w:pPr>
    </w:p>
    <w:sectPr w:rsidR="00EC00ED" w:rsidRPr="0044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FBA"/>
    <w:multiLevelType w:val="multilevel"/>
    <w:tmpl w:val="A112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A01AF"/>
    <w:multiLevelType w:val="hybridMultilevel"/>
    <w:tmpl w:val="7026D9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59A1407"/>
    <w:multiLevelType w:val="multilevel"/>
    <w:tmpl w:val="E6BE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DA4267"/>
    <w:multiLevelType w:val="multilevel"/>
    <w:tmpl w:val="528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23CE3"/>
    <w:multiLevelType w:val="hybridMultilevel"/>
    <w:tmpl w:val="844CF29E"/>
    <w:lvl w:ilvl="0" w:tplc="CD8E7E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A0603"/>
    <w:multiLevelType w:val="hybridMultilevel"/>
    <w:tmpl w:val="BC2C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D1005"/>
    <w:multiLevelType w:val="multilevel"/>
    <w:tmpl w:val="A43A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F439E"/>
    <w:multiLevelType w:val="multilevel"/>
    <w:tmpl w:val="B0CA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105A8"/>
    <w:multiLevelType w:val="multilevel"/>
    <w:tmpl w:val="65B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24"/>
    <w:rsid w:val="000272DD"/>
    <w:rsid w:val="000540F7"/>
    <w:rsid w:val="000809CF"/>
    <w:rsid w:val="00085827"/>
    <w:rsid w:val="00095389"/>
    <w:rsid w:val="00162EC1"/>
    <w:rsid w:val="00191A3C"/>
    <w:rsid w:val="001E2C9F"/>
    <w:rsid w:val="001E4946"/>
    <w:rsid w:val="002033D7"/>
    <w:rsid w:val="002314C6"/>
    <w:rsid w:val="00284E88"/>
    <w:rsid w:val="002B1D2E"/>
    <w:rsid w:val="002C3A71"/>
    <w:rsid w:val="003932D9"/>
    <w:rsid w:val="003A06BE"/>
    <w:rsid w:val="003B6728"/>
    <w:rsid w:val="003C6FA8"/>
    <w:rsid w:val="00446263"/>
    <w:rsid w:val="00450F1E"/>
    <w:rsid w:val="00483EFE"/>
    <w:rsid w:val="004860B4"/>
    <w:rsid w:val="004B5615"/>
    <w:rsid w:val="00540B64"/>
    <w:rsid w:val="00561651"/>
    <w:rsid w:val="005A36CD"/>
    <w:rsid w:val="005D3126"/>
    <w:rsid w:val="00644377"/>
    <w:rsid w:val="00651D4E"/>
    <w:rsid w:val="006834A7"/>
    <w:rsid w:val="00684937"/>
    <w:rsid w:val="006A3628"/>
    <w:rsid w:val="006C59F9"/>
    <w:rsid w:val="006F31DD"/>
    <w:rsid w:val="007123A4"/>
    <w:rsid w:val="007E6FC5"/>
    <w:rsid w:val="007E7032"/>
    <w:rsid w:val="007F4E41"/>
    <w:rsid w:val="008617DB"/>
    <w:rsid w:val="00862640"/>
    <w:rsid w:val="0088445D"/>
    <w:rsid w:val="00884BA0"/>
    <w:rsid w:val="008A0B29"/>
    <w:rsid w:val="008E7813"/>
    <w:rsid w:val="00923DBA"/>
    <w:rsid w:val="00942D11"/>
    <w:rsid w:val="00971A24"/>
    <w:rsid w:val="009C31D4"/>
    <w:rsid w:val="00A14FF1"/>
    <w:rsid w:val="00A24A27"/>
    <w:rsid w:val="00A30A37"/>
    <w:rsid w:val="00A90910"/>
    <w:rsid w:val="00A93B12"/>
    <w:rsid w:val="00AE0F6F"/>
    <w:rsid w:val="00B5352E"/>
    <w:rsid w:val="00B617D3"/>
    <w:rsid w:val="00BD73A8"/>
    <w:rsid w:val="00BE2292"/>
    <w:rsid w:val="00BE7AFE"/>
    <w:rsid w:val="00C422DC"/>
    <w:rsid w:val="00C705FE"/>
    <w:rsid w:val="00CB3358"/>
    <w:rsid w:val="00CB49B1"/>
    <w:rsid w:val="00CD6397"/>
    <w:rsid w:val="00E56E6D"/>
    <w:rsid w:val="00E60EA3"/>
    <w:rsid w:val="00E62D70"/>
    <w:rsid w:val="00E72D77"/>
    <w:rsid w:val="00E741F3"/>
    <w:rsid w:val="00EC00ED"/>
    <w:rsid w:val="00EE6BED"/>
    <w:rsid w:val="00F04D9C"/>
    <w:rsid w:val="00F1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3A88"/>
  <w15:docId w15:val="{6808B0E9-B570-4FFB-822E-437028AC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1A24"/>
    <w:rPr>
      <w:rFonts w:eastAsiaTheme="minorEastAsia"/>
      <w:lang w:eastAsia="ru-RU"/>
    </w:rPr>
  </w:style>
  <w:style w:type="paragraph" w:styleId="1">
    <w:name w:val="heading 1"/>
    <w:basedOn w:val="a"/>
    <w:next w:val="a"/>
    <w:link w:val="10"/>
    <w:uiPriority w:val="9"/>
    <w:qFormat/>
    <w:rsid w:val="006F3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7D3"/>
    <w:rPr>
      <w:b/>
      <w:bCs/>
    </w:rPr>
  </w:style>
  <w:style w:type="character" w:customStyle="1" w:styleId="10">
    <w:name w:val="Заголовок 1 Знак"/>
    <w:basedOn w:val="a0"/>
    <w:link w:val="1"/>
    <w:uiPriority w:val="9"/>
    <w:rsid w:val="006F31DD"/>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0272DD"/>
    <w:pPr>
      <w:ind w:left="720"/>
      <w:contextualSpacing/>
    </w:pPr>
  </w:style>
  <w:style w:type="paragraph" w:styleId="a5">
    <w:name w:val="No Spacing"/>
    <w:uiPriority w:val="1"/>
    <w:qFormat/>
    <w:rsid w:val="00A93B12"/>
    <w:pPr>
      <w:spacing w:after="0" w:line="240" w:lineRule="auto"/>
    </w:pPr>
    <w:rPr>
      <w:rFonts w:eastAsiaTheme="minorEastAsia"/>
      <w:lang w:eastAsia="ru-RU"/>
    </w:rPr>
  </w:style>
  <w:style w:type="paragraph" w:customStyle="1" w:styleId="7">
    <w:name w:val="Знак Знак7 Знак Знак Знак Знак Знак Знак Знак Знак Знак"/>
    <w:basedOn w:val="a"/>
    <w:rsid w:val="00BE2292"/>
    <w:pPr>
      <w:spacing w:after="160" w:line="240" w:lineRule="exact"/>
    </w:pPr>
    <w:rPr>
      <w:rFonts w:ascii="Verdana" w:eastAsia="Times New Roman" w:hAnsi="Verdana" w:cs="Times New Roman"/>
      <w:sz w:val="24"/>
      <w:szCs w:val="24"/>
      <w:lang w:val="en-US" w:eastAsia="en-US"/>
    </w:rPr>
  </w:style>
  <w:style w:type="paragraph" w:styleId="a6">
    <w:name w:val="Balloon Text"/>
    <w:basedOn w:val="a"/>
    <w:link w:val="a7"/>
    <w:uiPriority w:val="99"/>
    <w:semiHidden/>
    <w:unhideWhenUsed/>
    <w:rsid w:val="00AE0F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F6F"/>
    <w:rPr>
      <w:rFonts w:ascii="Tahoma" w:eastAsiaTheme="minorEastAsia" w:hAnsi="Tahoma" w:cs="Tahoma"/>
      <w:sz w:val="16"/>
      <w:szCs w:val="16"/>
      <w:lang w:eastAsia="ru-RU"/>
    </w:rPr>
  </w:style>
  <w:style w:type="character" w:styleId="a8">
    <w:name w:val="Hyperlink"/>
    <w:basedOn w:val="a0"/>
    <w:uiPriority w:val="99"/>
    <w:unhideWhenUsed/>
    <w:rsid w:val="00E60EA3"/>
    <w:rPr>
      <w:color w:val="0000FF"/>
      <w:u w:val="single"/>
    </w:rPr>
  </w:style>
  <w:style w:type="table" w:styleId="a9">
    <w:name w:val="Table Grid"/>
    <w:basedOn w:val="a1"/>
    <w:uiPriority w:val="59"/>
    <w:rsid w:val="0016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iPriority w:val="99"/>
    <w:rsid w:val="00080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a"/>
    <w:uiPriority w:val="99"/>
    <w:locked/>
    <w:rsid w:val="000809CF"/>
    <w:rPr>
      <w:rFonts w:ascii="Times New Roman" w:eastAsia="Times New Roman" w:hAnsi="Times New Roman" w:cs="Times New Roman"/>
      <w:sz w:val="24"/>
      <w:szCs w:val="24"/>
      <w:lang w:eastAsia="ru-RU"/>
    </w:rPr>
  </w:style>
  <w:style w:type="paragraph" w:styleId="ab">
    <w:name w:val="caption"/>
    <w:basedOn w:val="a"/>
    <w:next w:val="a"/>
    <w:qFormat/>
    <w:rsid w:val="00E62D70"/>
    <w:pPr>
      <w:tabs>
        <w:tab w:val="left" w:pos="708"/>
      </w:tabs>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868">
      <w:bodyDiv w:val="1"/>
      <w:marLeft w:val="0"/>
      <w:marRight w:val="0"/>
      <w:marTop w:val="0"/>
      <w:marBottom w:val="0"/>
      <w:divBdr>
        <w:top w:val="none" w:sz="0" w:space="0" w:color="auto"/>
        <w:left w:val="none" w:sz="0" w:space="0" w:color="auto"/>
        <w:bottom w:val="none" w:sz="0" w:space="0" w:color="auto"/>
        <w:right w:val="none" w:sz="0" w:space="0" w:color="auto"/>
      </w:divBdr>
      <w:divsChild>
        <w:div w:id="1569917362">
          <w:marLeft w:val="0"/>
          <w:marRight w:val="0"/>
          <w:marTop w:val="0"/>
          <w:marBottom w:val="0"/>
          <w:divBdr>
            <w:top w:val="none" w:sz="0" w:space="0" w:color="auto"/>
            <w:left w:val="none" w:sz="0" w:space="0" w:color="auto"/>
            <w:bottom w:val="none" w:sz="0" w:space="0" w:color="auto"/>
            <w:right w:val="none" w:sz="0" w:space="0" w:color="auto"/>
          </w:divBdr>
          <w:divsChild>
            <w:div w:id="549920549">
              <w:marLeft w:val="0"/>
              <w:marRight w:val="0"/>
              <w:marTop w:val="0"/>
              <w:marBottom w:val="0"/>
              <w:divBdr>
                <w:top w:val="none" w:sz="0" w:space="0" w:color="auto"/>
                <w:left w:val="none" w:sz="0" w:space="0" w:color="auto"/>
                <w:bottom w:val="none" w:sz="0" w:space="0" w:color="auto"/>
                <w:right w:val="none" w:sz="0" w:space="0" w:color="auto"/>
              </w:divBdr>
              <w:divsChild>
                <w:div w:id="568688022">
                  <w:marLeft w:val="0"/>
                  <w:marRight w:val="0"/>
                  <w:marTop w:val="0"/>
                  <w:marBottom w:val="0"/>
                  <w:divBdr>
                    <w:top w:val="none" w:sz="0" w:space="0" w:color="auto"/>
                    <w:left w:val="none" w:sz="0" w:space="0" w:color="auto"/>
                    <w:bottom w:val="none" w:sz="0" w:space="0" w:color="auto"/>
                    <w:right w:val="none" w:sz="0" w:space="0" w:color="auto"/>
                  </w:divBdr>
                  <w:divsChild>
                    <w:div w:id="1814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7901">
      <w:bodyDiv w:val="1"/>
      <w:marLeft w:val="0"/>
      <w:marRight w:val="0"/>
      <w:marTop w:val="0"/>
      <w:marBottom w:val="0"/>
      <w:divBdr>
        <w:top w:val="none" w:sz="0" w:space="0" w:color="auto"/>
        <w:left w:val="none" w:sz="0" w:space="0" w:color="auto"/>
        <w:bottom w:val="none" w:sz="0" w:space="0" w:color="auto"/>
        <w:right w:val="none" w:sz="0" w:space="0" w:color="auto"/>
      </w:divBdr>
      <w:divsChild>
        <w:div w:id="943266151">
          <w:marLeft w:val="0"/>
          <w:marRight w:val="0"/>
          <w:marTop w:val="0"/>
          <w:marBottom w:val="0"/>
          <w:divBdr>
            <w:top w:val="none" w:sz="0" w:space="0" w:color="auto"/>
            <w:left w:val="none" w:sz="0" w:space="0" w:color="auto"/>
            <w:bottom w:val="none" w:sz="0" w:space="0" w:color="auto"/>
            <w:right w:val="none" w:sz="0" w:space="0" w:color="auto"/>
          </w:divBdr>
          <w:divsChild>
            <w:div w:id="1956281381">
              <w:marLeft w:val="0"/>
              <w:marRight w:val="0"/>
              <w:marTop w:val="0"/>
              <w:marBottom w:val="0"/>
              <w:divBdr>
                <w:top w:val="none" w:sz="0" w:space="0" w:color="auto"/>
                <w:left w:val="none" w:sz="0" w:space="0" w:color="auto"/>
                <w:bottom w:val="none" w:sz="0" w:space="0" w:color="auto"/>
                <w:right w:val="none" w:sz="0" w:space="0" w:color="auto"/>
              </w:divBdr>
              <w:divsChild>
                <w:div w:id="1053457393">
                  <w:marLeft w:val="0"/>
                  <w:marRight w:val="0"/>
                  <w:marTop w:val="0"/>
                  <w:marBottom w:val="0"/>
                  <w:divBdr>
                    <w:top w:val="none" w:sz="0" w:space="0" w:color="auto"/>
                    <w:left w:val="none" w:sz="0" w:space="0" w:color="auto"/>
                    <w:bottom w:val="none" w:sz="0" w:space="0" w:color="auto"/>
                    <w:right w:val="none" w:sz="0" w:space="0" w:color="auto"/>
                  </w:divBdr>
                  <w:divsChild>
                    <w:div w:id="18669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3728">
      <w:bodyDiv w:val="1"/>
      <w:marLeft w:val="0"/>
      <w:marRight w:val="0"/>
      <w:marTop w:val="0"/>
      <w:marBottom w:val="0"/>
      <w:divBdr>
        <w:top w:val="none" w:sz="0" w:space="0" w:color="auto"/>
        <w:left w:val="none" w:sz="0" w:space="0" w:color="auto"/>
        <w:bottom w:val="none" w:sz="0" w:space="0" w:color="auto"/>
        <w:right w:val="none" w:sz="0" w:space="0" w:color="auto"/>
      </w:divBdr>
    </w:div>
    <w:div w:id="1793599400">
      <w:bodyDiv w:val="1"/>
      <w:marLeft w:val="0"/>
      <w:marRight w:val="0"/>
      <w:marTop w:val="0"/>
      <w:marBottom w:val="0"/>
      <w:divBdr>
        <w:top w:val="none" w:sz="0" w:space="0" w:color="auto"/>
        <w:left w:val="none" w:sz="0" w:space="0" w:color="auto"/>
        <w:bottom w:val="none" w:sz="0" w:space="0" w:color="auto"/>
        <w:right w:val="none" w:sz="0" w:space="0" w:color="auto"/>
      </w:divBdr>
    </w:div>
    <w:div w:id="20513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3CC9B0E04985022AEB0C0CFB316F75990D195F9DC373C5DA870C5F11D8A38FA5FE50E0A3325C594E91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o.astragorsvet@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F286-01D1-4740-85EA-9C5268A1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emmiko</dc:creator>
  <cp:lastModifiedBy>Артюхова Н.И.</cp:lastModifiedBy>
  <cp:revision>3</cp:revision>
  <cp:lastPrinted>2016-10-27T08:47:00Z</cp:lastPrinted>
  <dcterms:created xsi:type="dcterms:W3CDTF">2016-10-27T07:52:00Z</dcterms:created>
  <dcterms:modified xsi:type="dcterms:W3CDTF">2016-10-27T08:51:00Z</dcterms:modified>
</cp:coreProperties>
</file>